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B55" w:rsidRPr="005A3B55" w:rsidRDefault="005A3B55" w:rsidP="005A3B55">
      <w:pPr>
        <w:shd w:val="clear" w:color="auto" w:fill="F5F5F5"/>
        <w:spacing w:after="0" w:line="240" w:lineRule="auto"/>
        <w:jc w:val="center"/>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ÇOCUK OYUN GRUPLARI ALIMI</w:t>
      </w:r>
    </w:p>
    <w:p w:rsidR="005A3B55" w:rsidRPr="005A3B55" w:rsidRDefault="005A3B55" w:rsidP="005A3B55">
      <w:pPr>
        <w:spacing w:after="0" w:line="240" w:lineRule="auto"/>
        <w:rPr>
          <w:rFonts w:ascii="Times New Roman" w:eastAsia="Times New Roman" w:hAnsi="Times New Roman" w:cs="Times New Roman"/>
          <w:sz w:val="24"/>
          <w:szCs w:val="24"/>
          <w:lang w:eastAsia="tr-TR"/>
        </w:rPr>
      </w:pPr>
      <w:r w:rsidRPr="005A3B55">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b/>
          <w:bCs/>
          <w:color w:val="0062A8"/>
          <w:sz w:val="20"/>
          <w:szCs w:val="20"/>
          <w:shd w:val="clear" w:color="auto" w:fill="F5F5F5"/>
          <w:lang w:eastAsia="tr-TR"/>
        </w:rPr>
        <w:t>Çocuk Oyun Grupları alımı</w:t>
      </w:r>
      <w:r w:rsidRPr="005A3B55">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2"/>
        <w:gridCol w:w="5889"/>
      </w:tblGrid>
      <w:tr w:rsidR="005A3B55" w:rsidRPr="005A3B55" w:rsidTr="005A3B5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2020/719863</w:t>
            </w:r>
          </w:p>
        </w:tc>
      </w:tr>
    </w:tbl>
    <w:p w:rsidR="005A3B55" w:rsidRPr="005A3B55" w:rsidRDefault="005A3B55" w:rsidP="005A3B5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2"/>
        <w:gridCol w:w="5889"/>
      </w:tblGrid>
      <w:tr w:rsidR="005A3B55" w:rsidRPr="005A3B55" w:rsidTr="005A3B55">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B04935"/>
                <w:sz w:val="20"/>
                <w:szCs w:val="20"/>
                <w:lang w:eastAsia="tr-TR"/>
              </w:rPr>
              <w:t>1-İdarenin</w:t>
            </w:r>
          </w:p>
        </w:tc>
      </w:tr>
      <w:tr w:rsidR="005A3B55" w:rsidRPr="005A3B55" w:rsidTr="005A3B5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a)</w:t>
            </w:r>
            <w:r w:rsidRPr="005A3B5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0062A8"/>
                <w:sz w:val="20"/>
                <w:szCs w:val="20"/>
                <w:lang w:eastAsia="tr-TR"/>
              </w:rPr>
              <w:t>KAYSERİ BÜYÜKŞEHİR BELEDİYESİ DESTEK HİZMETLERİ DAİRE BAŞKANLIĞI</w:t>
            </w:r>
          </w:p>
        </w:tc>
      </w:tr>
      <w:tr w:rsidR="005A3B55" w:rsidRPr="005A3B55" w:rsidTr="005A3B5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b)</w:t>
            </w:r>
            <w:r w:rsidRPr="005A3B55">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proofErr w:type="spellStart"/>
            <w:r w:rsidRPr="005A3B55">
              <w:rPr>
                <w:rFonts w:ascii="Helvetica" w:eastAsia="Times New Roman" w:hAnsi="Helvetica" w:cs="Helvetica"/>
                <w:b/>
                <w:bCs/>
                <w:color w:val="0062A8"/>
                <w:sz w:val="20"/>
                <w:szCs w:val="20"/>
                <w:lang w:eastAsia="tr-TR"/>
              </w:rPr>
              <w:t>Sahabiye</w:t>
            </w:r>
            <w:proofErr w:type="spellEnd"/>
            <w:r w:rsidRPr="005A3B55">
              <w:rPr>
                <w:rFonts w:ascii="Helvetica" w:eastAsia="Times New Roman" w:hAnsi="Helvetica" w:cs="Helvetica"/>
                <w:b/>
                <w:bCs/>
                <w:color w:val="0062A8"/>
                <w:sz w:val="20"/>
                <w:szCs w:val="20"/>
                <w:lang w:eastAsia="tr-TR"/>
              </w:rPr>
              <w:t xml:space="preserve"> Mah. Mustafa Kemal Paşa Bul. No:15 38010 Kocasinan/KAYSERİ</w:t>
            </w:r>
          </w:p>
        </w:tc>
      </w:tr>
      <w:tr w:rsidR="005A3B55" w:rsidRPr="005A3B55" w:rsidTr="005A3B5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c)</w:t>
            </w:r>
            <w:r w:rsidRPr="005A3B55">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proofErr w:type="gramStart"/>
            <w:r w:rsidRPr="005A3B55">
              <w:rPr>
                <w:rFonts w:ascii="Helvetica" w:eastAsia="Times New Roman" w:hAnsi="Helvetica" w:cs="Helvetica"/>
                <w:b/>
                <w:bCs/>
                <w:color w:val="0062A8"/>
                <w:sz w:val="20"/>
                <w:szCs w:val="20"/>
                <w:lang w:eastAsia="tr-TR"/>
              </w:rPr>
              <w:t>3522071610</w:t>
            </w:r>
            <w:proofErr w:type="gramEnd"/>
            <w:r w:rsidRPr="005A3B55">
              <w:rPr>
                <w:rFonts w:ascii="Helvetica" w:eastAsia="Times New Roman" w:hAnsi="Helvetica" w:cs="Helvetica"/>
                <w:b/>
                <w:bCs/>
                <w:color w:val="0062A8"/>
                <w:sz w:val="20"/>
                <w:szCs w:val="20"/>
                <w:lang w:eastAsia="tr-TR"/>
              </w:rPr>
              <w:t xml:space="preserve"> - 3522228954</w:t>
            </w:r>
          </w:p>
        </w:tc>
      </w:tr>
      <w:tr w:rsidR="005A3B55" w:rsidRPr="005A3B55" w:rsidTr="005A3B5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ç)</w:t>
            </w:r>
            <w:r w:rsidRPr="005A3B55">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color w:val="666666"/>
                <w:sz w:val="20"/>
                <w:szCs w:val="20"/>
                <w:lang w:eastAsia="tr-TR"/>
              </w:rPr>
              <w:t>https://ekap.kik.gov.tr/EKAP/</w:t>
            </w:r>
          </w:p>
        </w:tc>
      </w:tr>
    </w:tbl>
    <w:p w:rsidR="005A3B55" w:rsidRPr="005A3B55" w:rsidRDefault="005A3B55" w:rsidP="005A3B55">
      <w:pPr>
        <w:spacing w:after="0" w:line="240" w:lineRule="auto"/>
        <w:rPr>
          <w:rFonts w:ascii="Times New Roman" w:eastAsia="Times New Roman" w:hAnsi="Times New Roman" w:cs="Times New Roman"/>
          <w:sz w:val="24"/>
          <w:szCs w:val="24"/>
          <w:lang w:eastAsia="tr-TR"/>
        </w:rPr>
      </w:pP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2"/>
        <w:gridCol w:w="5889"/>
      </w:tblGrid>
      <w:tr w:rsidR="005A3B55" w:rsidRPr="005A3B55" w:rsidTr="005A3B5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a)</w:t>
            </w:r>
            <w:r w:rsidRPr="005A3B5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0062A8"/>
                <w:sz w:val="20"/>
                <w:szCs w:val="20"/>
                <w:lang w:eastAsia="tr-TR"/>
              </w:rPr>
              <w:t>Çocuk Oyun Grupları alımı</w:t>
            </w:r>
          </w:p>
        </w:tc>
      </w:tr>
      <w:tr w:rsidR="005A3B55" w:rsidRPr="005A3B55" w:rsidTr="005A3B5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b)</w:t>
            </w:r>
            <w:r w:rsidRPr="005A3B55">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D85172">
            <w:pPr>
              <w:spacing w:after="0" w:line="240" w:lineRule="atLeast"/>
              <w:rPr>
                <w:rFonts w:ascii="Helvetica" w:eastAsia="Times New Roman" w:hAnsi="Helvetica" w:cs="Helvetica"/>
                <w:color w:val="666666"/>
                <w:sz w:val="20"/>
                <w:szCs w:val="20"/>
                <w:lang w:eastAsia="tr-TR"/>
              </w:rPr>
            </w:pPr>
            <w:r w:rsidRPr="005A3B55">
              <w:rPr>
                <w:rFonts w:ascii="Helvetica" w:eastAsia="Times New Roman" w:hAnsi="Helvetica" w:cs="Helvetica"/>
                <w:b/>
                <w:bCs/>
                <w:color w:val="0062A8"/>
                <w:sz w:val="20"/>
                <w:szCs w:val="20"/>
                <w:lang w:eastAsia="tr-TR"/>
              </w:rPr>
              <w:t>43</w:t>
            </w:r>
            <w:bookmarkStart w:id="0" w:name="_GoBack"/>
            <w:bookmarkEnd w:id="0"/>
            <w:r w:rsidRPr="005A3B55">
              <w:rPr>
                <w:rFonts w:ascii="Helvetica" w:eastAsia="Times New Roman" w:hAnsi="Helvetica" w:cs="Helvetica"/>
                <w:b/>
                <w:bCs/>
                <w:color w:val="0062A8"/>
                <w:sz w:val="20"/>
                <w:szCs w:val="20"/>
                <w:lang w:eastAsia="tr-TR"/>
              </w:rPr>
              <w:t xml:space="preserve"> Kalem Çocuk Oyun Grupları alımı işi.</w:t>
            </w:r>
            <w:r w:rsidRPr="005A3B55">
              <w:rPr>
                <w:rFonts w:ascii="Helvetica" w:eastAsia="Times New Roman" w:hAnsi="Helvetica" w:cs="Helvetica"/>
                <w:b/>
                <w:bCs/>
                <w:color w:val="0062A8"/>
                <w:sz w:val="20"/>
                <w:szCs w:val="20"/>
                <w:lang w:eastAsia="tr-TR"/>
              </w:rPr>
              <w:br/>
              <w:t xml:space="preserve">Ayrıntılı bilgiye </w:t>
            </w:r>
            <w:proofErr w:type="spellStart"/>
            <w:r w:rsidRPr="005A3B55">
              <w:rPr>
                <w:rFonts w:ascii="Helvetica" w:eastAsia="Times New Roman" w:hAnsi="Helvetica" w:cs="Helvetica"/>
                <w:b/>
                <w:bCs/>
                <w:color w:val="0062A8"/>
                <w:sz w:val="20"/>
                <w:szCs w:val="20"/>
                <w:lang w:eastAsia="tr-TR"/>
              </w:rPr>
              <w:t>EKAP’ta</w:t>
            </w:r>
            <w:proofErr w:type="spellEnd"/>
            <w:r w:rsidRPr="005A3B55">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5A3B55" w:rsidRPr="005A3B55" w:rsidTr="005A3B5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c)</w:t>
            </w:r>
            <w:r w:rsidRPr="005A3B55">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0062A8"/>
                <w:sz w:val="20"/>
                <w:szCs w:val="20"/>
                <w:lang w:eastAsia="tr-TR"/>
              </w:rPr>
              <w:t>Kayseri Büyükşehir Belediyesi Park Bahçeler ve Ağaçlandırma Dairesi Başkanlığı deposuna teslim edilecektir.</w:t>
            </w:r>
          </w:p>
        </w:tc>
      </w:tr>
      <w:tr w:rsidR="005A3B55" w:rsidRPr="005A3B55" w:rsidTr="005A3B5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ç)</w:t>
            </w:r>
            <w:r w:rsidRPr="005A3B55">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proofErr w:type="gramStart"/>
            <w:r w:rsidRPr="005A3B55">
              <w:rPr>
                <w:rFonts w:ascii="Helvetica" w:eastAsia="Times New Roman" w:hAnsi="Helvetica" w:cs="Helvetica"/>
                <w:b/>
                <w:bCs/>
                <w:color w:val="0062A8"/>
                <w:sz w:val="20"/>
                <w:szCs w:val="20"/>
                <w:lang w:eastAsia="tr-TR"/>
              </w:rPr>
              <w:t>İhale konusu 1.Kısım Metal Oyun Parkları ile 2.Kısım Ahşap Oyun Parkları işe başlama tarihinden itibaren en geç 60 (altmış) gün içerisinde, diğer 3.Kısım Büyük Oyun Parkları ile 4.Kısım Eğlence Fonksiyonlu Oyun Parkları işe başlama tarihinden itibaren en geç 90 (doksan) gün içerisinde teslim ve kurulumları yapılacaktır.</w:t>
            </w:r>
            <w:proofErr w:type="gramEnd"/>
          </w:p>
        </w:tc>
      </w:tr>
      <w:tr w:rsidR="005A3B55" w:rsidRPr="005A3B55" w:rsidTr="005A3B5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d)</w:t>
            </w:r>
            <w:r w:rsidRPr="005A3B55">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0062A8"/>
                <w:sz w:val="20"/>
                <w:szCs w:val="20"/>
                <w:lang w:eastAsia="tr-TR"/>
              </w:rPr>
              <w:t>Sözleşme imzalandıktan itibaren 1 (bir) gün sonra işe başlanır.</w:t>
            </w:r>
          </w:p>
        </w:tc>
      </w:tr>
    </w:tbl>
    <w:p w:rsidR="005A3B55" w:rsidRPr="005A3B55" w:rsidRDefault="005A3B55" w:rsidP="005A3B55">
      <w:pPr>
        <w:spacing w:after="0" w:line="240" w:lineRule="auto"/>
        <w:rPr>
          <w:rFonts w:ascii="Times New Roman" w:eastAsia="Times New Roman" w:hAnsi="Times New Roman" w:cs="Times New Roman"/>
          <w:sz w:val="24"/>
          <w:szCs w:val="24"/>
          <w:lang w:eastAsia="tr-TR"/>
        </w:rPr>
      </w:pP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2"/>
        <w:gridCol w:w="3508"/>
      </w:tblGrid>
      <w:tr w:rsidR="005A3B55" w:rsidRPr="005A3B55" w:rsidTr="005A3B5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a)</w:t>
            </w:r>
            <w:r w:rsidRPr="005A3B55">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0062A8"/>
                <w:sz w:val="20"/>
                <w:szCs w:val="20"/>
                <w:lang w:eastAsia="tr-TR"/>
              </w:rPr>
              <w:t xml:space="preserve">19.01.2021 - </w:t>
            </w:r>
            <w:proofErr w:type="gramStart"/>
            <w:r w:rsidRPr="005A3B55">
              <w:rPr>
                <w:rFonts w:ascii="Helvetica" w:eastAsia="Times New Roman" w:hAnsi="Helvetica" w:cs="Helvetica"/>
                <w:b/>
                <w:bCs/>
                <w:color w:val="0062A8"/>
                <w:sz w:val="20"/>
                <w:szCs w:val="20"/>
                <w:lang w:eastAsia="tr-TR"/>
              </w:rPr>
              <w:t>14:00</w:t>
            </w:r>
            <w:proofErr w:type="gramEnd"/>
          </w:p>
        </w:tc>
      </w:tr>
      <w:tr w:rsidR="005A3B55" w:rsidRPr="005A3B55" w:rsidTr="005A3B5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b)</w:t>
            </w:r>
            <w:r w:rsidRPr="005A3B55">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0062A8"/>
                <w:sz w:val="20"/>
                <w:szCs w:val="20"/>
                <w:lang w:eastAsia="tr-TR"/>
              </w:rPr>
              <w:t xml:space="preserve">Kayseri Büyükşehir Belediyesi Toplantı Salonu 3.kat 325 </w:t>
            </w:r>
            <w:proofErr w:type="spellStart"/>
            <w:r w:rsidRPr="005A3B55">
              <w:rPr>
                <w:rFonts w:ascii="Helvetica" w:eastAsia="Times New Roman" w:hAnsi="Helvetica" w:cs="Helvetica"/>
                <w:b/>
                <w:bCs/>
                <w:color w:val="0062A8"/>
                <w:sz w:val="20"/>
                <w:szCs w:val="20"/>
                <w:lang w:eastAsia="tr-TR"/>
              </w:rPr>
              <w:t>nolu</w:t>
            </w:r>
            <w:proofErr w:type="spellEnd"/>
            <w:r w:rsidRPr="005A3B55">
              <w:rPr>
                <w:rFonts w:ascii="Helvetica" w:eastAsia="Times New Roman" w:hAnsi="Helvetica" w:cs="Helvetica"/>
                <w:b/>
                <w:bCs/>
                <w:color w:val="0062A8"/>
                <w:sz w:val="20"/>
                <w:szCs w:val="20"/>
                <w:lang w:eastAsia="tr-TR"/>
              </w:rPr>
              <w:t xml:space="preserve"> oda</w:t>
            </w:r>
          </w:p>
        </w:tc>
      </w:tr>
    </w:tbl>
    <w:p w:rsidR="005A3B55" w:rsidRPr="005A3B55" w:rsidRDefault="005A3B55" w:rsidP="005A3B55">
      <w:pPr>
        <w:spacing w:after="0" w:line="240" w:lineRule="auto"/>
        <w:rPr>
          <w:rFonts w:ascii="Times New Roman" w:eastAsia="Times New Roman" w:hAnsi="Times New Roman" w:cs="Times New Roman"/>
          <w:sz w:val="24"/>
          <w:szCs w:val="24"/>
          <w:lang w:eastAsia="tr-TR"/>
        </w:rPr>
      </w:pP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5A3B55">
        <w:rPr>
          <w:rFonts w:ascii="Helvetica" w:eastAsia="Times New Roman" w:hAnsi="Helvetica" w:cs="Helvetica"/>
          <w:color w:val="666666"/>
          <w:sz w:val="20"/>
          <w:szCs w:val="20"/>
          <w:lang w:eastAsia="tr-TR"/>
        </w:rPr>
        <w:br/>
      </w:r>
      <w:proofErr w:type="gramStart"/>
      <w:r w:rsidRPr="005A3B55">
        <w:rPr>
          <w:rFonts w:ascii="Helvetica" w:eastAsia="Times New Roman" w:hAnsi="Helvetica" w:cs="Helvetica"/>
          <w:b/>
          <w:bCs/>
          <w:color w:val="666666"/>
          <w:sz w:val="20"/>
          <w:szCs w:val="20"/>
          <w:shd w:val="clear" w:color="auto" w:fill="F5F5F5"/>
          <w:lang w:eastAsia="tr-TR"/>
        </w:rPr>
        <w:t>4.1</w:t>
      </w:r>
      <w:proofErr w:type="gramEnd"/>
      <w:r w:rsidRPr="005A3B55">
        <w:rPr>
          <w:rFonts w:ascii="Helvetica" w:eastAsia="Times New Roman" w:hAnsi="Helvetica" w:cs="Helvetica"/>
          <w:b/>
          <w:bCs/>
          <w:color w:val="666666"/>
          <w:sz w:val="20"/>
          <w:szCs w:val="20"/>
          <w:shd w:val="clear" w:color="auto" w:fill="F5F5F5"/>
          <w:lang w:eastAsia="tr-TR"/>
        </w:rPr>
        <w:t>.</w:t>
      </w:r>
      <w:r w:rsidRPr="005A3B55">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5A3B55">
        <w:rPr>
          <w:rFonts w:ascii="Helvetica" w:eastAsia="Times New Roman" w:hAnsi="Helvetica" w:cs="Helvetica"/>
          <w:color w:val="666666"/>
          <w:sz w:val="20"/>
          <w:szCs w:val="20"/>
          <w:lang w:eastAsia="tr-TR"/>
        </w:rPr>
        <w:br/>
      </w:r>
      <w:proofErr w:type="gramStart"/>
      <w:r w:rsidRPr="005A3B55">
        <w:rPr>
          <w:rFonts w:ascii="Helvetica" w:eastAsia="Times New Roman" w:hAnsi="Helvetica" w:cs="Helvetica"/>
          <w:b/>
          <w:bCs/>
          <w:color w:val="666666"/>
          <w:sz w:val="20"/>
          <w:szCs w:val="20"/>
          <w:shd w:val="clear" w:color="auto" w:fill="F5F5F5"/>
          <w:lang w:eastAsia="tr-TR"/>
        </w:rPr>
        <w:t>4.1.2.</w:t>
      </w:r>
      <w:r w:rsidRPr="005A3B55">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b/>
          <w:bCs/>
          <w:color w:val="666666"/>
          <w:sz w:val="20"/>
          <w:szCs w:val="20"/>
          <w:shd w:val="clear" w:color="auto" w:fill="F5F5F5"/>
          <w:lang w:eastAsia="tr-TR"/>
        </w:rPr>
        <w:t>4.1.2.1.</w:t>
      </w:r>
      <w:r w:rsidRPr="005A3B55">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b/>
          <w:bCs/>
          <w:color w:val="666666"/>
          <w:sz w:val="20"/>
          <w:szCs w:val="20"/>
          <w:shd w:val="clear" w:color="auto" w:fill="F5F5F5"/>
          <w:lang w:eastAsia="tr-TR"/>
        </w:rPr>
        <w:t>4.1.2.2.</w:t>
      </w:r>
      <w:r w:rsidRPr="005A3B55">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b/>
          <w:bCs/>
          <w:color w:val="666666"/>
          <w:sz w:val="20"/>
          <w:szCs w:val="20"/>
          <w:shd w:val="clear" w:color="auto" w:fill="F5F5F5"/>
          <w:lang w:eastAsia="tr-TR"/>
        </w:rPr>
        <w:t>4.1.3.</w:t>
      </w:r>
      <w:r w:rsidRPr="005A3B55">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b/>
          <w:bCs/>
          <w:color w:val="666666"/>
          <w:sz w:val="20"/>
          <w:szCs w:val="20"/>
          <w:shd w:val="clear" w:color="auto" w:fill="F5F5F5"/>
          <w:lang w:eastAsia="tr-TR"/>
        </w:rPr>
        <w:t>4.1.4.</w:t>
      </w:r>
      <w:r w:rsidRPr="005A3B55">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b/>
          <w:bCs/>
          <w:color w:val="666666"/>
          <w:sz w:val="20"/>
          <w:szCs w:val="20"/>
          <w:shd w:val="clear" w:color="auto" w:fill="F5F5F5"/>
          <w:lang w:eastAsia="tr-TR"/>
        </w:rPr>
        <w:t>4.1.5</w:t>
      </w:r>
      <w:r w:rsidRPr="005A3B55">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5A3B55">
        <w:rPr>
          <w:rFonts w:ascii="Helvetica" w:eastAsia="Times New Roman" w:hAnsi="Helvetica" w:cs="Helvetica"/>
          <w:color w:val="666666"/>
          <w:sz w:val="20"/>
          <w:szCs w:val="20"/>
          <w:lang w:eastAsia="tr-TR"/>
        </w:rPr>
        <w:br/>
      </w:r>
      <w:proofErr w:type="gramStart"/>
      <w:r w:rsidRPr="005A3B55">
        <w:rPr>
          <w:rFonts w:ascii="Helvetica" w:eastAsia="Times New Roman" w:hAnsi="Helvetica" w:cs="Helvetica"/>
          <w:b/>
          <w:bCs/>
          <w:color w:val="666666"/>
          <w:sz w:val="20"/>
          <w:szCs w:val="20"/>
          <w:shd w:val="clear" w:color="auto" w:fill="F5F5F5"/>
          <w:lang w:eastAsia="tr-TR"/>
        </w:rPr>
        <w:t>4.1.6</w:t>
      </w:r>
      <w:r w:rsidRPr="005A3B55">
        <w:rPr>
          <w:rFonts w:ascii="Helvetica" w:eastAsia="Times New Roman" w:hAnsi="Helvetica" w:cs="Helvetica"/>
          <w:color w:val="666666"/>
          <w:sz w:val="20"/>
          <w:szCs w:val="20"/>
          <w:shd w:val="clear" w:color="auto" w:fill="F5F5F5"/>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w:t>
      </w:r>
      <w:r w:rsidRPr="005A3B55">
        <w:rPr>
          <w:rFonts w:ascii="Helvetica" w:eastAsia="Times New Roman" w:hAnsi="Helvetica" w:cs="Helvetica"/>
          <w:color w:val="666666"/>
          <w:sz w:val="20"/>
          <w:szCs w:val="20"/>
          <w:shd w:val="clear" w:color="auto" w:fill="F5F5F5"/>
          <w:lang w:eastAsia="tr-TR"/>
        </w:rPr>
        <w:lastRenderedPageBreak/>
        <w:t>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356"/>
      </w:tblGrid>
      <w:tr w:rsidR="005A3B55" w:rsidRPr="005A3B55" w:rsidTr="005A3B5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5A3B55">
              <w:rPr>
                <w:rFonts w:ascii="Helvetica" w:eastAsia="Times New Roman" w:hAnsi="Helvetica" w:cs="Helvetica"/>
                <w:b/>
                <w:bCs/>
                <w:color w:val="666666"/>
                <w:sz w:val="20"/>
                <w:szCs w:val="20"/>
                <w:lang w:eastAsia="tr-TR"/>
              </w:rPr>
              <w:t>kriterler</w:t>
            </w:r>
            <w:proofErr w:type="gramEnd"/>
            <w:r w:rsidRPr="005A3B55">
              <w:rPr>
                <w:rFonts w:ascii="Helvetica" w:eastAsia="Times New Roman" w:hAnsi="Helvetica" w:cs="Helvetica"/>
                <w:b/>
                <w:bCs/>
                <w:color w:val="666666"/>
                <w:sz w:val="20"/>
                <w:szCs w:val="20"/>
                <w:lang w:eastAsia="tr-TR"/>
              </w:rPr>
              <w:t>:</w:t>
            </w:r>
          </w:p>
        </w:tc>
      </w:tr>
      <w:tr w:rsidR="005A3B55" w:rsidRPr="005A3B55" w:rsidTr="005A3B5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color w:val="666666"/>
                <w:sz w:val="20"/>
                <w:szCs w:val="20"/>
                <w:lang w:eastAsia="tr-TR"/>
              </w:rPr>
              <w:t xml:space="preserve">İdare tarafından ekonomik ve mali yeterliğe ilişkin </w:t>
            </w:r>
            <w:proofErr w:type="gramStart"/>
            <w:r w:rsidRPr="005A3B55">
              <w:rPr>
                <w:rFonts w:ascii="Helvetica" w:eastAsia="Times New Roman" w:hAnsi="Helvetica" w:cs="Helvetica"/>
                <w:color w:val="666666"/>
                <w:sz w:val="20"/>
                <w:szCs w:val="20"/>
                <w:lang w:eastAsia="tr-TR"/>
              </w:rPr>
              <w:t>kriter</w:t>
            </w:r>
            <w:proofErr w:type="gramEnd"/>
            <w:r w:rsidRPr="005A3B55">
              <w:rPr>
                <w:rFonts w:ascii="Helvetica" w:eastAsia="Times New Roman" w:hAnsi="Helvetica" w:cs="Helvetica"/>
                <w:color w:val="666666"/>
                <w:sz w:val="20"/>
                <w:szCs w:val="20"/>
                <w:lang w:eastAsia="tr-TR"/>
              </w:rPr>
              <w:t xml:space="preserve"> belirtilmemiştir.</w:t>
            </w:r>
          </w:p>
        </w:tc>
      </w:tr>
    </w:tbl>
    <w:p w:rsidR="005A3B55" w:rsidRPr="005A3B55" w:rsidRDefault="005A3B55" w:rsidP="005A3B5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356"/>
      </w:tblGrid>
      <w:tr w:rsidR="005A3B55" w:rsidRPr="005A3B55" w:rsidTr="005A3B5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5A3B55">
              <w:rPr>
                <w:rFonts w:ascii="Helvetica" w:eastAsia="Times New Roman" w:hAnsi="Helvetica" w:cs="Helvetica"/>
                <w:b/>
                <w:bCs/>
                <w:color w:val="666666"/>
                <w:sz w:val="20"/>
                <w:szCs w:val="20"/>
                <w:lang w:eastAsia="tr-TR"/>
              </w:rPr>
              <w:t>kriterler</w:t>
            </w:r>
            <w:proofErr w:type="gramEnd"/>
            <w:r w:rsidRPr="005A3B55">
              <w:rPr>
                <w:rFonts w:ascii="Helvetica" w:eastAsia="Times New Roman" w:hAnsi="Helvetica" w:cs="Helvetica"/>
                <w:b/>
                <w:bCs/>
                <w:color w:val="666666"/>
                <w:sz w:val="20"/>
                <w:szCs w:val="20"/>
                <w:lang w:eastAsia="tr-TR"/>
              </w:rPr>
              <w:t>:</w:t>
            </w:r>
          </w:p>
        </w:tc>
      </w:tr>
      <w:tr w:rsidR="005A3B55" w:rsidRPr="005A3B55" w:rsidTr="005A3B5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4.3.1. İş deneyimini gösteren belgelere ilişkin bilgiler:</w:t>
            </w:r>
          </w:p>
        </w:tc>
      </w:tr>
      <w:tr w:rsidR="005A3B55" w:rsidRPr="005A3B55" w:rsidTr="005A3B5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color w:val="666666"/>
                <w:sz w:val="20"/>
                <w:szCs w:val="20"/>
                <w:lang w:eastAsia="tr-TR"/>
              </w:rPr>
              <w:t>Son beş yıl içinde bedel içeren bir sözleşme kapsamında kesin kabul işlemleri tamamlanan ve teklif edilen bedelin </w:t>
            </w:r>
            <w:r w:rsidRPr="005A3B55">
              <w:rPr>
                <w:rFonts w:ascii="Helvetica" w:eastAsia="Times New Roman" w:hAnsi="Helvetica" w:cs="Helvetica"/>
                <w:b/>
                <w:bCs/>
                <w:color w:val="0062A8"/>
                <w:sz w:val="20"/>
                <w:szCs w:val="20"/>
                <w:lang w:eastAsia="tr-TR"/>
              </w:rPr>
              <w:t>% 30</w:t>
            </w:r>
            <w:r w:rsidRPr="005A3B55">
              <w:rPr>
                <w:rFonts w:ascii="Helvetica" w:eastAsia="Times New Roman" w:hAnsi="Helvetica" w:cs="Helvetica"/>
                <w:color w:val="666666"/>
                <w:sz w:val="20"/>
                <w:szCs w:val="20"/>
                <w:lang w:eastAsia="tr-TR"/>
              </w:rPr>
              <w:t> oranından az olmamak üzere ihale konusu iş veya benzer işlere ilişkin iş deneyimini gösteren belgelere veya teknolojik ürün deneyim belgesine ait bilgiler.</w:t>
            </w:r>
          </w:p>
        </w:tc>
      </w:tr>
      <w:tr w:rsidR="005A3B55" w:rsidRPr="005A3B55" w:rsidTr="005A3B5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4.3.2. Yetkili satıcılığı veya imalatçılığı gösteren belgelere ilişkin bilgiler:</w:t>
            </w:r>
          </w:p>
        </w:tc>
      </w:tr>
      <w:tr w:rsidR="005A3B55" w:rsidRPr="005A3B55" w:rsidTr="005A3B5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color w:val="666666"/>
                <w:sz w:val="20"/>
                <w:szCs w:val="20"/>
                <w:lang w:eastAsia="tr-TR"/>
              </w:rPr>
              <w:t>a) İmalatçı ise imalatçı olduğunu gösteren belge veya belgelere ilişkin bilgiler,</w:t>
            </w:r>
            <w:r w:rsidRPr="005A3B55">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belgelere ilişkin bilgiler,</w:t>
            </w:r>
            <w:r w:rsidRPr="005A3B55">
              <w:rPr>
                <w:rFonts w:ascii="Helvetica" w:eastAsia="Times New Roman" w:hAnsi="Helvetica" w:cs="Helvetica"/>
                <w:color w:val="666666"/>
                <w:sz w:val="20"/>
                <w:szCs w:val="20"/>
                <w:lang w:eastAsia="tr-TR"/>
              </w:rPr>
              <w:br/>
              <w:t xml:space="preserve">c) Türkiye’de serbest bölgelerde faaliyet gösteriyor ise yukarıdaki belgelerde belirtilen serbest bölge </w:t>
            </w:r>
            <w:proofErr w:type="spellStart"/>
            <w:r w:rsidRPr="005A3B55">
              <w:rPr>
                <w:rFonts w:ascii="Helvetica" w:eastAsia="Times New Roman" w:hAnsi="Helvetica" w:cs="Helvetica"/>
                <w:color w:val="666666"/>
                <w:sz w:val="20"/>
                <w:szCs w:val="20"/>
                <w:lang w:eastAsia="tr-TR"/>
              </w:rPr>
              <w:t>faliyet</w:t>
            </w:r>
            <w:proofErr w:type="spellEnd"/>
            <w:r w:rsidRPr="005A3B55">
              <w:rPr>
                <w:rFonts w:ascii="Helvetica" w:eastAsia="Times New Roman" w:hAnsi="Helvetica" w:cs="Helvetica"/>
                <w:color w:val="666666"/>
                <w:sz w:val="20"/>
                <w:szCs w:val="20"/>
                <w:lang w:eastAsia="tr-TR"/>
              </w:rPr>
              <w:t xml:space="preserve"> belgesine ilişkin bilgiler.</w:t>
            </w:r>
            <w:r w:rsidRPr="005A3B55">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5A3B55" w:rsidRPr="005A3B55" w:rsidRDefault="005A3B55" w:rsidP="00D85172">
            <w:pPr>
              <w:spacing w:after="0" w:line="240" w:lineRule="atLeast"/>
              <w:rPr>
                <w:rFonts w:ascii="Helvetica" w:eastAsia="Times New Roman" w:hAnsi="Helvetica" w:cs="Helvetica"/>
                <w:b/>
                <w:bCs/>
                <w:color w:val="0062A8"/>
                <w:sz w:val="20"/>
                <w:szCs w:val="20"/>
                <w:lang w:eastAsia="tr-TR"/>
              </w:rPr>
            </w:pPr>
            <w:proofErr w:type="gramStart"/>
            <w:r w:rsidRPr="005A3B55">
              <w:rPr>
                <w:rFonts w:ascii="Helvetica" w:eastAsia="Times New Roman" w:hAnsi="Helvetica" w:cs="Helvetica"/>
                <w:b/>
                <w:bCs/>
                <w:color w:val="0062A8"/>
                <w:sz w:val="20"/>
                <w:szCs w:val="20"/>
                <w:lang w:eastAsia="tr-TR"/>
              </w:rPr>
              <w:t>c1) Aday veya istekli adına düzenlenen Sanayi Sicil Belgesi,</w:t>
            </w:r>
            <w:r w:rsidRPr="005A3B55">
              <w:rPr>
                <w:rFonts w:ascii="Helvetica" w:eastAsia="Times New Roman" w:hAnsi="Helvetica" w:cs="Helvetica"/>
                <w:b/>
                <w:bCs/>
                <w:color w:val="0062A8"/>
                <w:sz w:val="20"/>
                <w:szCs w:val="20"/>
                <w:lang w:eastAsia="tr-TR"/>
              </w:rPr>
              <w:br/>
              <w:t>c2) Adayın veya isteklinin üyesi olduğu meslek odası tarafından aday veya istekli adına düzenlenen Kapasite Raporu,</w:t>
            </w:r>
            <w:r w:rsidRPr="005A3B55">
              <w:rPr>
                <w:rFonts w:ascii="Helvetica" w:eastAsia="Times New Roman" w:hAnsi="Helvetica" w:cs="Helvetica"/>
                <w:b/>
                <w:bCs/>
                <w:color w:val="0062A8"/>
                <w:sz w:val="20"/>
                <w:szCs w:val="20"/>
                <w:lang w:eastAsia="tr-TR"/>
              </w:rPr>
              <w:br/>
              <w:t>c3) Adayın veya isteklinin kayıtlı olduğu meslek odası tarafından aday veya istekli adına düzenlenen İmalat Yeterlik Belgesi,</w:t>
            </w:r>
            <w:r w:rsidRPr="005A3B55">
              <w:rPr>
                <w:rFonts w:ascii="Helvetica" w:eastAsia="Times New Roman" w:hAnsi="Helvetica" w:cs="Helvetica"/>
                <w:b/>
                <w:bCs/>
                <w:color w:val="0062A8"/>
                <w:sz w:val="20"/>
                <w:szCs w:val="20"/>
                <w:lang w:eastAsia="tr-TR"/>
              </w:rPr>
              <w:br/>
              <w:t xml:space="preserve">c4) Adaylar veya isteklilerin adlarına veya </w:t>
            </w:r>
            <w:proofErr w:type="spellStart"/>
            <w:r w:rsidRPr="005A3B55">
              <w:rPr>
                <w:rFonts w:ascii="Helvetica" w:eastAsia="Times New Roman" w:hAnsi="Helvetica" w:cs="Helvetica"/>
                <w:b/>
                <w:bCs/>
                <w:color w:val="0062A8"/>
                <w:sz w:val="20"/>
                <w:szCs w:val="20"/>
                <w:lang w:eastAsia="tr-TR"/>
              </w:rPr>
              <w:t>ünvanlarına</w:t>
            </w:r>
            <w:proofErr w:type="spellEnd"/>
            <w:r w:rsidRPr="005A3B55">
              <w:rPr>
                <w:rFonts w:ascii="Helvetica" w:eastAsia="Times New Roman" w:hAnsi="Helvetica" w:cs="Helvetica"/>
                <w:b/>
                <w:bCs/>
                <w:color w:val="0062A8"/>
                <w:sz w:val="20"/>
                <w:szCs w:val="20"/>
                <w:lang w:eastAsia="tr-TR"/>
              </w:rPr>
              <w:t xml:space="preserve"> düzenlenmiş olan teklif ettiği mallara ilişkin yerli malı belgesi veya teknolojik ürün deneyim belgesi,</w:t>
            </w:r>
            <w:proofErr w:type="gramEnd"/>
          </w:p>
          <w:p w:rsidR="005A3B55" w:rsidRPr="005A3B55" w:rsidRDefault="005A3B55" w:rsidP="005A3B55">
            <w:pPr>
              <w:spacing w:after="0" w:line="240" w:lineRule="atLeast"/>
              <w:jc w:val="both"/>
              <w:rPr>
                <w:rFonts w:ascii="Helvetica" w:eastAsia="Times New Roman" w:hAnsi="Helvetica" w:cs="Helvetica"/>
                <w:b/>
                <w:bCs/>
                <w:color w:val="0062A8"/>
                <w:sz w:val="20"/>
                <w:szCs w:val="20"/>
                <w:lang w:eastAsia="tr-TR"/>
              </w:rPr>
            </w:pPr>
            <w:r w:rsidRPr="005A3B55">
              <w:rPr>
                <w:rFonts w:ascii="Helvetica" w:eastAsia="Times New Roman" w:hAnsi="Helvetica" w:cs="Helvetica"/>
                <w:b/>
                <w:bCs/>
                <w:color w:val="0062A8"/>
                <w:sz w:val="20"/>
                <w:szCs w:val="20"/>
                <w:lang w:eastAsia="tr-TR"/>
              </w:rPr>
              <w:t>İstekli imalatçı olduğunu yukarıda sayılan belgelerden birini vererek tevsik edecektir. İstekli ihaleye başka bir firmanın yetkili satıcısı olarak teklif veriyor ise yetkili satıcısı olduğu firmanın imalatçı olduğunu gösterir yukarıda sayılan (c1, c2, c3, c4 maddesinde belirtilen) belgelerinden birini vererek tevsik edecektir.</w:t>
            </w:r>
          </w:p>
        </w:tc>
      </w:tr>
      <w:tr w:rsidR="005A3B55" w:rsidRPr="005A3B55" w:rsidTr="005A3B5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4.3.3.</w:t>
            </w:r>
          </w:p>
        </w:tc>
      </w:tr>
      <w:tr w:rsidR="005A3B55" w:rsidRPr="005A3B55" w:rsidTr="005A3B5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4.3.3.1. Standarda ilişkin belgelere ait bilgiler:</w:t>
            </w:r>
          </w:p>
        </w:tc>
      </w:tr>
      <w:tr w:rsidR="005A3B55" w:rsidRPr="005A3B55" w:rsidTr="005A3B5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D85172">
            <w:pPr>
              <w:spacing w:after="0" w:line="240" w:lineRule="atLeast"/>
              <w:rPr>
                <w:rFonts w:ascii="Helvetica" w:eastAsia="Times New Roman" w:hAnsi="Helvetica" w:cs="Helvetica"/>
                <w:b/>
                <w:bCs/>
                <w:color w:val="0062A8"/>
                <w:sz w:val="20"/>
                <w:szCs w:val="20"/>
                <w:lang w:eastAsia="tr-TR"/>
              </w:rPr>
            </w:pPr>
            <w:r w:rsidRPr="005A3B55">
              <w:rPr>
                <w:rFonts w:ascii="Helvetica" w:eastAsia="Times New Roman" w:hAnsi="Helvetica" w:cs="Helvetica"/>
                <w:b/>
                <w:bCs/>
                <w:color w:val="0062A8"/>
                <w:sz w:val="20"/>
                <w:szCs w:val="20"/>
                <w:lang w:eastAsia="tr-TR"/>
              </w:rPr>
              <w:t>İstekliler, TSE'den veya TÜRKAK tarafından akredite olmuş bu belgeleri vermeye yetkili kuruluşlardan almış oldukları TS EN 1176-1, TS EN 1176-2, TS EN 1176-3, TS EN 1176-4, TS EN 1176-5, TS EN 1176-6  belgelerini teklifleri ile birlikte sunacaklardır.</w:t>
            </w:r>
            <w:r w:rsidRPr="005A3B55">
              <w:rPr>
                <w:rFonts w:ascii="Helvetica" w:eastAsia="Times New Roman" w:hAnsi="Helvetica" w:cs="Helvetica"/>
                <w:b/>
                <w:bCs/>
                <w:color w:val="0062A8"/>
                <w:sz w:val="20"/>
                <w:szCs w:val="20"/>
                <w:lang w:eastAsia="tr-TR"/>
              </w:rPr>
              <w:br/>
              <w:t> </w:t>
            </w:r>
          </w:p>
        </w:tc>
      </w:tr>
    </w:tbl>
    <w:p w:rsidR="005A3B55" w:rsidRPr="005A3B55" w:rsidRDefault="005A3B55" w:rsidP="005A3B5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356"/>
      </w:tblGrid>
      <w:tr w:rsidR="005A3B55" w:rsidRPr="005A3B55" w:rsidTr="005A3B5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4.4. Bu ihalede benzer iş olarak kabul edilecek işler:</w:t>
            </w:r>
          </w:p>
        </w:tc>
      </w:tr>
      <w:tr w:rsidR="005A3B55" w:rsidRPr="005A3B55" w:rsidTr="005A3B5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3B55" w:rsidRPr="005A3B55" w:rsidRDefault="005A3B55" w:rsidP="005A3B55">
            <w:pPr>
              <w:spacing w:after="0" w:line="240" w:lineRule="atLeast"/>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666666"/>
                <w:sz w:val="20"/>
                <w:szCs w:val="20"/>
                <w:lang w:eastAsia="tr-TR"/>
              </w:rPr>
              <w:t>4.4.1.</w:t>
            </w:r>
          </w:p>
          <w:p w:rsidR="005A3B55" w:rsidRPr="005A3B55" w:rsidRDefault="005A3B55" w:rsidP="005A3B55">
            <w:pPr>
              <w:spacing w:after="0" w:line="240" w:lineRule="atLeast"/>
              <w:jc w:val="both"/>
              <w:rPr>
                <w:rFonts w:ascii="Helvetica" w:eastAsia="Times New Roman" w:hAnsi="Helvetica" w:cs="Helvetica"/>
                <w:b/>
                <w:bCs/>
                <w:color w:val="0062A8"/>
                <w:sz w:val="20"/>
                <w:szCs w:val="20"/>
                <w:lang w:eastAsia="tr-TR"/>
              </w:rPr>
            </w:pPr>
            <w:r w:rsidRPr="005A3B55">
              <w:rPr>
                <w:rFonts w:ascii="Helvetica" w:eastAsia="Times New Roman" w:hAnsi="Helvetica" w:cs="Helvetica"/>
                <w:b/>
                <w:bCs/>
                <w:color w:val="0062A8"/>
                <w:sz w:val="20"/>
                <w:szCs w:val="20"/>
                <w:lang w:eastAsia="tr-TR"/>
              </w:rPr>
              <w:t>Her türlü çocuk oyun grupları imalatı veya satışı yapmış olmak.</w:t>
            </w:r>
          </w:p>
        </w:tc>
      </w:tr>
    </w:tbl>
    <w:p w:rsidR="005A3B55" w:rsidRPr="005A3B55" w:rsidRDefault="005A3B55" w:rsidP="005A3B55">
      <w:pPr>
        <w:spacing w:after="0" w:line="240" w:lineRule="auto"/>
        <w:rPr>
          <w:rFonts w:ascii="Times New Roman" w:eastAsia="Times New Roman" w:hAnsi="Times New Roman" w:cs="Times New Roman"/>
          <w:sz w:val="24"/>
          <w:szCs w:val="24"/>
          <w:lang w:eastAsia="tr-TR"/>
        </w:rPr>
      </w:pP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b/>
          <w:bCs/>
          <w:color w:val="666666"/>
          <w:sz w:val="20"/>
          <w:szCs w:val="20"/>
          <w:shd w:val="clear" w:color="auto" w:fill="F5F5F5"/>
          <w:lang w:eastAsia="tr-TR"/>
        </w:rPr>
        <w:t>5.</w:t>
      </w:r>
      <w:r w:rsidRPr="005A3B55">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b/>
          <w:bCs/>
          <w:color w:val="666666"/>
          <w:sz w:val="20"/>
          <w:szCs w:val="20"/>
          <w:shd w:val="clear" w:color="auto" w:fill="F5F5F5"/>
          <w:lang w:eastAsia="tr-TR"/>
        </w:rPr>
        <w:t>6.</w:t>
      </w:r>
      <w:r w:rsidRPr="005A3B55">
        <w:rPr>
          <w:rFonts w:ascii="Helvetica" w:eastAsia="Times New Roman" w:hAnsi="Helvetica" w:cs="Helvetica"/>
          <w:color w:val="666666"/>
          <w:sz w:val="20"/>
          <w:szCs w:val="20"/>
          <w:shd w:val="clear" w:color="auto" w:fill="F5F5F5"/>
          <w:lang w:eastAsia="tr-TR"/>
        </w:rPr>
        <w:t> İhaleye sadece yerli istekliler katılabilecektir.</w:t>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b/>
          <w:bCs/>
          <w:color w:val="666666"/>
          <w:sz w:val="20"/>
          <w:szCs w:val="20"/>
          <w:shd w:val="clear" w:color="auto" w:fill="F5F5F5"/>
          <w:lang w:eastAsia="tr-TR"/>
        </w:rPr>
        <w:t>7.</w:t>
      </w:r>
      <w:r w:rsidRPr="005A3B55">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b/>
          <w:bCs/>
          <w:color w:val="666666"/>
          <w:sz w:val="20"/>
          <w:szCs w:val="20"/>
          <w:shd w:val="clear" w:color="auto" w:fill="F5F5F5"/>
          <w:lang w:eastAsia="tr-TR"/>
        </w:rPr>
        <w:t>8.</w:t>
      </w:r>
      <w:r w:rsidRPr="005A3B55">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b/>
          <w:bCs/>
          <w:color w:val="666666"/>
          <w:sz w:val="20"/>
          <w:szCs w:val="20"/>
          <w:shd w:val="clear" w:color="auto" w:fill="F5F5F5"/>
          <w:lang w:eastAsia="tr-TR"/>
        </w:rPr>
        <w:t>9.</w:t>
      </w:r>
      <w:r w:rsidRPr="005A3B55">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b/>
          <w:bCs/>
          <w:color w:val="666666"/>
          <w:sz w:val="20"/>
          <w:szCs w:val="20"/>
          <w:shd w:val="clear" w:color="auto" w:fill="F5F5F5"/>
          <w:lang w:eastAsia="tr-TR"/>
        </w:rPr>
        <w:t>10.</w:t>
      </w:r>
      <w:r w:rsidRPr="005A3B55">
        <w:rPr>
          <w:rFonts w:ascii="Helvetica" w:eastAsia="Times New Roman" w:hAnsi="Helvetica" w:cs="Helvetica"/>
          <w:color w:val="666666"/>
          <w:sz w:val="20"/>
          <w:szCs w:val="20"/>
          <w:shd w:val="clear" w:color="auto" w:fill="F5F5F5"/>
          <w:lang w:eastAsia="tr-TR"/>
        </w:rPr>
        <w:t> Bu ihalede, kısmı teklif verilebilir.</w:t>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b/>
          <w:bCs/>
          <w:color w:val="666666"/>
          <w:sz w:val="20"/>
          <w:szCs w:val="20"/>
          <w:shd w:val="clear" w:color="auto" w:fill="F5F5F5"/>
          <w:lang w:eastAsia="tr-TR"/>
        </w:rPr>
        <w:lastRenderedPageBreak/>
        <w:t>11.</w:t>
      </w:r>
      <w:r w:rsidRPr="005A3B55">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b/>
          <w:bCs/>
          <w:color w:val="666666"/>
          <w:sz w:val="20"/>
          <w:szCs w:val="20"/>
          <w:shd w:val="clear" w:color="auto" w:fill="F5F5F5"/>
          <w:lang w:eastAsia="tr-TR"/>
        </w:rPr>
        <w:t>12.</w:t>
      </w:r>
      <w:r w:rsidRPr="005A3B55">
        <w:rPr>
          <w:rFonts w:ascii="Helvetica" w:eastAsia="Times New Roman" w:hAnsi="Helvetica" w:cs="Helvetica"/>
          <w:color w:val="666666"/>
          <w:sz w:val="20"/>
          <w:szCs w:val="20"/>
          <w:shd w:val="clear" w:color="auto" w:fill="F5F5F5"/>
          <w:lang w:eastAsia="tr-TR"/>
        </w:rPr>
        <w:t> Bu ihalede elektronik eksiltme yapılmayacaktır.</w:t>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b/>
          <w:bCs/>
          <w:color w:val="666666"/>
          <w:sz w:val="20"/>
          <w:szCs w:val="20"/>
          <w:shd w:val="clear" w:color="auto" w:fill="F5F5F5"/>
          <w:lang w:eastAsia="tr-TR"/>
        </w:rPr>
        <w:t>13.</w:t>
      </w:r>
      <w:r w:rsidRPr="005A3B55">
        <w:rPr>
          <w:rFonts w:ascii="Helvetica" w:eastAsia="Times New Roman" w:hAnsi="Helvetica" w:cs="Helvetica"/>
          <w:color w:val="666666"/>
          <w:sz w:val="20"/>
          <w:szCs w:val="20"/>
          <w:shd w:val="clear" w:color="auto" w:fill="F5F5F5"/>
          <w:lang w:eastAsia="tr-TR"/>
        </w:rPr>
        <w:t> Verilen tekliflerin geçerlilik süresi, ihale tarihinden itibaren </w:t>
      </w:r>
      <w:r w:rsidRPr="005A3B55">
        <w:rPr>
          <w:rFonts w:ascii="Helvetica" w:eastAsia="Times New Roman" w:hAnsi="Helvetica" w:cs="Helvetica"/>
          <w:b/>
          <w:bCs/>
          <w:color w:val="0062A8"/>
          <w:sz w:val="20"/>
          <w:szCs w:val="20"/>
          <w:shd w:val="clear" w:color="auto" w:fill="F5F5F5"/>
          <w:lang w:eastAsia="tr-TR"/>
        </w:rPr>
        <w:t>60 (Altmış)</w:t>
      </w:r>
      <w:r w:rsidRPr="005A3B55">
        <w:rPr>
          <w:rFonts w:ascii="Helvetica" w:eastAsia="Times New Roman" w:hAnsi="Helvetica" w:cs="Helvetica"/>
          <w:color w:val="666666"/>
          <w:sz w:val="20"/>
          <w:szCs w:val="20"/>
          <w:shd w:val="clear" w:color="auto" w:fill="F5F5F5"/>
          <w:lang w:eastAsia="tr-TR"/>
        </w:rPr>
        <w:t> takvim günüdür.</w:t>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b/>
          <w:bCs/>
          <w:color w:val="666666"/>
          <w:sz w:val="20"/>
          <w:szCs w:val="20"/>
          <w:shd w:val="clear" w:color="auto" w:fill="F5F5F5"/>
          <w:lang w:eastAsia="tr-TR"/>
        </w:rPr>
        <w:t>14.</w:t>
      </w:r>
      <w:r w:rsidRPr="005A3B55">
        <w:rPr>
          <w:rFonts w:ascii="Helvetica" w:eastAsia="Times New Roman" w:hAnsi="Helvetica" w:cs="Helvetica"/>
          <w:color w:val="666666"/>
          <w:sz w:val="20"/>
          <w:szCs w:val="20"/>
          <w:shd w:val="clear" w:color="auto" w:fill="F5F5F5"/>
          <w:lang w:eastAsia="tr-TR"/>
        </w:rPr>
        <w:t>Konsorsiyum olarak ihaleye teklif verilemez.</w:t>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color w:val="666666"/>
          <w:sz w:val="20"/>
          <w:szCs w:val="20"/>
          <w:lang w:eastAsia="tr-TR"/>
        </w:rPr>
        <w:br/>
      </w:r>
      <w:r w:rsidRPr="005A3B55">
        <w:rPr>
          <w:rFonts w:ascii="Helvetica" w:eastAsia="Times New Roman" w:hAnsi="Helvetica" w:cs="Helvetica"/>
          <w:b/>
          <w:bCs/>
          <w:color w:val="666666"/>
          <w:sz w:val="20"/>
          <w:szCs w:val="20"/>
          <w:shd w:val="clear" w:color="auto" w:fill="F5F5F5"/>
          <w:lang w:eastAsia="tr-TR"/>
        </w:rPr>
        <w:t>15. Diğer hususlar:</w:t>
      </w:r>
    </w:p>
    <w:p w:rsidR="005A3B55" w:rsidRPr="005A3B55" w:rsidRDefault="005A3B55" w:rsidP="005A3B55">
      <w:pPr>
        <w:shd w:val="clear" w:color="auto" w:fill="F5F5F5"/>
        <w:spacing w:after="0" w:line="240" w:lineRule="auto"/>
        <w:jc w:val="both"/>
        <w:rPr>
          <w:rFonts w:ascii="Helvetica" w:eastAsia="Times New Roman" w:hAnsi="Helvetica" w:cs="Helvetica"/>
          <w:color w:val="666666"/>
          <w:sz w:val="20"/>
          <w:szCs w:val="20"/>
          <w:lang w:eastAsia="tr-TR"/>
        </w:rPr>
      </w:pPr>
      <w:r w:rsidRPr="005A3B55">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5A3B55" w:rsidRPr="005A3B55" w:rsidRDefault="005A3B55" w:rsidP="005A3B55">
      <w:pPr>
        <w:spacing w:after="0" w:line="240" w:lineRule="auto"/>
        <w:rPr>
          <w:rFonts w:ascii="Times New Roman" w:eastAsia="Times New Roman" w:hAnsi="Times New Roman" w:cs="Times New Roman"/>
          <w:sz w:val="24"/>
          <w:szCs w:val="24"/>
          <w:lang w:eastAsia="tr-TR"/>
        </w:rPr>
      </w:pPr>
    </w:p>
    <w:p w:rsidR="005A3B55" w:rsidRDefault="005A3B55" w:rsidP="005A3B55">
      <w:pPr>
        <w:shd w:val="clear" w:color="auto" w:fill="F5F5F5"/>
        <w:spacing w:after="0" w:line="240" w:lineRule="auto"/>
        <w:jc w:val="both"/>
        <w:rPr>
          <w:rFonts w:ascii="Helvetica" w:eastAsia="Times New Roman" w:hAnsi="Helvetica" w:cs="Helvetica"/>
          <w:b/>
          <w:bCs/>
          <w:color w:val="0062A8"/>
          <w:sz w:val="20"/>
          <w:szCs w:val="20"/>
          <w:lang w:eastAsia="tr-TR"/>
        </w:rPr>
      </w:pPr>
      <w:r w:rsidRPr="005A3B55">
        <w:rPr>
          <w:rFonts w:ascii="Helvetica" w:eastAsia="Times New Roman" w:hAnsi="Helvetica" w:cs="Helvetica"/>
          <w:b/>
          <w:bCs/>
          <w:color w:val="0062A8"/>
          <w:sz w:val="20"/>
          <w:szCs w:val="20"/>
          <w:lang w:eastAsia="tr-TR"/>
        </w:rPr>
        <w:t xml:space="preserve">1.Kısım Metal Oyun Parkları - ''Model - 4 Oyun Parkı İle Model - 20 Oyun Parkı'' </w:t>
      </w:r>
    </w:p>
    <w:p w:rsidR="005A3B55" w:rsidRDefault="005A3B55" w:rsidP="005A3B55">
      <w:pPr>
        <w:shd w:val="clear" w:color="auto" w:fill="F5F5F5"/>
        <w:spacing w:after="0" w:line="240" w:lineRule="auto"/>
        <w:jc w:val="both"/>
        <w:rPr>
          <w:rFonts w:ascii="Helvetica" w:eastAsia="Times New Roman" w:hAnsi="Helvetica" w:cs="Helvetica"/>
          <w:b/>
          <w:bCs/>
          <w:color w:val="0062A8"/>
          <w:sz w:val="20"/>
          <w:szCs w:val="20"/>
          <w:lang w:eastAsia="tr-TR"/>
        </w:rPr>
      </w:pPr>
      <w:r w:rsidRPr="005A3B55">
        <w:rPr>
          <w:rFonts w:ascii="Helvetica" w:eastAsia="Times New Roman" w:hAnsi="Helvetica" w:cs="Helvetica"/>
          <w:b/>
          <w:bCs/>
          <w:color w:val="0062A8"/>
          <w:sz w:val="20"/>
          <w:szCs w:val="20"/>
          <w:lang w:eastAsia="tr-TR"/>
        </w:rPr>
        <w:t xml:space="preserve">2.Kısım Ahşap Oyun Parkları - ''Model – 2 Oyun Parkı İle Model – 3 Oyun Parkı'' </w:t>
      </w:r>
    </w:p>
    <w:p w:rsidR="005A3B55" w:rsidRDefault="005A3B55" w:rsidP="005A3B55">
      <w:pPr>
        <w:shd w:val="clear" w:color="auto" w:fill="F5F5F5"/>
        <w:spacing w:after="0" w:line="240" w:lineRule="auto"/>
        <w:jc w:val="both"/>
        <w:rPr>
          <w:rFonts w:ascii="Helvetica" w:eastAsia="Times New Roman" w:hAnsi="Helvetica" w:cs="Helvetica"/>
          <w:b/>
          <w:bCs/>
          <w:color w:val="0062A8"/>
          <w:sz w:val="20"/>
          <w:szCs w:val="20"/>
          <w:lang w:eastAsia="tr-TR"/>
        </w:rPr>
      </w:pPr>
      <w:r w:rsidRPr="005A3B55">
        <w:rPr>
          <w:rFonts w:ascii="Helvetica" w:eastAsia="Times New Roman" w:hAnsi="Helvetica" w:cs="Helvetica"/>
          <w:b/>
          <w:bCs/>
          <w:color w:val="0062A8"/>
          <w:sz w:val="20"/>
          <w:szCs w:val="20"/>
          <w:lang w:eastAsia="tr-TR"/>
        </w:rPr>
        <w:t xml:space="preserve">3.Kısım Büyük Oyun Parkları - ''Model – 1 Oyun Parkı'' </w:t>
      </w:r>
    </w:p>
    <w:p w:rsidR="005A3B55" w:rsidRDefault="005A3B55" w:rsidP="005A3B55">
      <w:pPr>
        <w:shd w:val="clear" w:color="auto" w:fill="F5F5F5"/>
        <w:spacing w:after="0" w:line="240" w:lineRule="auto"/>
        <w:jc w:val="both"/>
        <w:rPr>
          <w:rFonts w:ascii="Helvetica" w:eastAsia="Times New Roman" w:hAnsi="Helvetica" w:cs="Helvetica"/>
          <w:b/>
          <w:bCs/>
          <w:color w:val="0062A8"/>
          <w:sz w:val="20"/>
          <w:szCs w:val="20"/>
          <w:lang w:eastAsia="tr-TR"/>
        </w:rPr>
      </w:pPr>
      <w:r w:rsidRPr="005A3B55">
        <w:rPr>
          <w:rFonts w:ascii="Helvetica" w:eastAsia="Times New Roman" w:hAnsi="Helvetica" w:cs="Helvetica"/>
          <w:b/>
          <w:bCs/>
          <w:color w:val="0062A8"/>
          <w:sz w:val="20"/>
          <w:szCs w:val="20"/>
          <w:lang w:eastAsia="tr-TR"/>
        </w:rPr>
        <w:t xml:space="preserve">4.Kısım Eğlenceli Fonksiyonlu Oyun Parkları - ''Model – 2 Oyun Parkı'' </w:t>
      </w:r>
    </w:p>
    <w:p w:rsidR="005A3B55" w:rsidRPr="005A3B55" w:rsidRDefault="005A3B55" w:rsidP="005A3B55">
      <w:pPr>
        <w:shd w:val="clear" w:color="auto" w:fill="F5F5F5"/>
        <w:spacing w:after="0" w:line="240" w:lineRule="auto"/>
        <w:jc w:val="both"/>
        <w:rPr>
          <w:rFonts w:ascii="Helvetica" w:eastAsia="Times New Roman" w:hAnsi="Helvetica" w:cs="Helvetica"/>
          <w:color w:val="666666"/>
          <w:sz w:val="20"/>
          <w:szCs w:val="20"/>
          <w:lang w:eastAsia="tr-TR"/>
        </w:rPr>
      </w:pPr>
      <w:r w:rsidRPr="005A3B55">
        <w:rPr>
          <w:rFonts w:ascii="Helvetica" w:eastAsia="Times New Roman" w:hAnsi="Helvetica" w:cs="Helvetica"/>
          <w:b/>
          <w:bCs/>
          <w:color w:val="0062A8"/>
          <w:sz w:val="20"/>
          <w:szCs w:val="20"/>
          <w:lang w:eastAsia="tr-TR"/>
        </w:rPr>
        <w:t>Yukarıda belirtilen malzemelere ait numuneler, Mal Alımı İhaleleri Uygulama Yönetmeliği 43. Maddesine istinaden tekliflerin değerlendirilmesi aşamasında istenecektir.</w:t>
      </w:r>
    </w:p>
    <w:p w:rsidR="00700429" w:rsidRDefault="00700429"/>
    <w:sectPr w:rsidR="00700429" w:rsidSect="004A593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D2"/>
    <w:rsid w:val="004A5931"/>
    <w:rsid w:val="00531A3F"/>
    <w:rsid w:val="005A3B55"/>
    <w:rsid w:val="00700429"/>
    <w:rsid w:val="00AF7FD2"/>
    <w:rsid w:val="00D85172"/>
    <w:rsid w:val="00FA0A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C2FF7-18E0-4662-AEAC-743CD49C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31A3F"/>
  </w:style>
  <w:style w:type="character" w:customStyle="1" w:styleId="ilanbaslik">
    <w:name w:val="ilanbaslik"/>
    <w:basedOn w:val="VarsaylanParagrafYazTipi"/>
    <w:rsid w:val="00531A3F"/>
  </w:style>
  <w:style w:type="paragraph" w:styleId="NormalWeb">
    <w:name w:val="Normal (Web)"/>
    <w:basedOn w:val="Normal"/>
    <w:uiPriority w:val="99"/>
    <w:semiHidden/>
    <w:unhideWhenUsed/>
    <w:rsid w:val="00531A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A59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5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36721">
      <w:bodyDiv w:val="1"/>
      <w:marLeft w:val="0"/>
      <w:marRight w:val="0"/>
      <w:marTop w:val="0"/>
      <w:marBottom w:val="0"/>
      <w:divBdr>
        <w:top w:val="none" w:sz="0" w:space="0" w:color="auto"/>
        <w:left w:val="none" w:sz="0" w:space="0" w:color="auto"/>
        <w:bottom w:val="none" w:sz="0" w:space="0" w:color="auto"/>
        <w:right w:val="none" w:sz="0" w:space="0" w:color="auto"/>
      </w:divBdr>
      <w:divsChild>
        <w:div w:id="805515259">
          <w:marLeft w:val="0"/>
          <w:marRight w:val="0"/>
          <w:marTop w:val="0"/>
          <w:marBottom w:val="0"/>
          <w:divBdr>
            <w:top w:val="none" w:sz="0" w:space="0" w:color="auto"/>
            <w:left w:val="none" w:sz="0" w:space="0" w:color="auto"/>
            <w:bottom w:val="none" w:sz="0" w:space="0" w:color="auto"/>
            <w:right w:val="none" w:sz="0" w:space="0" w:color="auto"/>
          </w:divBdr>
        </w:div>
        <w:div w:id="936906787">
          <w:marLeft w:val="0"/>
          <w:marRight w:val="0"/>
          <w:marTop w:val="0"/>
          <w:marBottom w:val="0"/>
          <w:divBdr>
            <w:top w:val="none" w:sz="0" w:space="0" w:color="auto"/>
            <w:left w:val="none" w:sz="0" w:space="0" w:color="auto"/>
            <w:bottom w:val="none" w:sz="0" w:space="0" w:color="auto"/>
            <w:right w:val="none" w:sz="0" w:space="0" w:color="auto"/>
          </w:divBdr>
        </w:div>
        <w:div w:id="329988107">
          <w:marLeft w:val="0"/>
          <w:marRight w:val="0"/>
          <w:marTop w:val="0"/>
          <w:marBottom w:val="0"/>
          <w:divBdr>
            <w:top w:val="none" w:sz="0" w:space="0" w:color="auto"/>
            <w:left w:val="none" w:sz="0" w:space="0" w:color="auto"/>
            <w:bottom w:val="none" w:sz="0" w:space="0" w:color="auto"/>
            <w:right w:val="none" w:sz="0" w:space="0" w:color="auto"/>
          </w:divBdr>
        </w:div>
        <w:div w:id="1391265753">
          <w:marLeft w:val="0"/>
          <w:marRight w:val="0"/>
          <w:marTop w:val="0"/>
          <w:marBottom w:val="0"/>
          <w:divBdr>
            <w:top w:val="none" w:sz="0" w:space="0" w:color="auto"/>
            <w:left w:val="none" w:sz="0" w:space="0" w:color="auto"/>
            <w:bottom w:val="none" w:sz="0" w:space="0" w:color="auto"/>
            <w:right w:val="none" w:sz="0" w:space="0" w:color="auto"/>
          </w:divBdr>
        </w:div>
      </w:divsChild>
    </w:div>
    <w:div w:id="1507596869">
      <w:bodyDiv w:val="1"/>
      <w:marLeft w:val="0"/>
      <w:marRight w:val="0"/>
      <w:marTop w:val="0"/>
      <w:marBottom w:val="0"/>
      <w:divBdr>
        <w:top w:val="none" w:sz="0" w:space="0" w:color="auto"/>
        <w:left w:val="none" w:sz="0" w:space="0" w:color="auto"/>
        <w:bottom w:val="none" w:sz="0" w:space="0" w:color="auto"/>
        <w:right w:val="none" w:sz="0" w:space="0" w:color="auto"/>
      </w:divBdr>
      <w:divsChild>
        <w:div w:id="1033992476">
          <w:marLeft w:val="0"/>
          <w:marRight w:val="0"/>
          <w:marTop w:val="0"/>
          <w:marBottom w:val="0"/>
          <w:divBdr>
            <w:top w:val="none" w:sz="0" w:space="0" w:color="auto"/>
            <w:left w:val="none" w:sz="0" w:space="0" w:color="auto"/>
            <w:bottom w:val="none" w:sz="0" w:space="0" w:color="auto"/>
            <w:right w:val="none" w:sz="0" w:space="0" w:color="auto"/>
          </w:divBdr>
        </w:div>
        <w:div w:id="573200210">
          <w:marLeft w:val="0"/>
          <w:marRight w:val="0"/>
          <w:marTop w:val="0"/>
          <w:marBottom w:val="0"/>
          <w:divBdr>
            <w:top w:val="none" w:sz="0" w:space="0" w:color="auto"/>
            <w:left w:val="none" w:sz="0" w:space="0" w:color="auto"/>
            <w:bottom w:val="none" w:sz="0" w:space="0" w:color="auto"/>
            <w:right w:val="none" w:sz="0" w:space="0" w:color="auto"/>
          </w:divBdr>
        </w:div>
        <w:div w:id="303972066">
          <w:marLeft w:val="0"/>
          <w:marRight w:val="0"/>
          <w:marTop w:val="0"/>
          <w:marBottom w:val="0"/>
          <w:divBdr>
            <w:top w:val="none" w:sz="0" w:space="0" w:color="auto"/>
            <w:left w:val="none" w:sz="0" w:space="0" w:color="auto"/>
            <w:bottom w:val="none" w:sz="0" w:space="0" w:color="auto"/>
            <w:right w:val="none" w:sz="0" w:space="0" w:color="auto"/>
          </w:divBdr>
        </w:div>
        <w:div w:id="524250280">
          <w:marLeft w:val="0"/>
          <w:marRight w:val="0"/>
          <w:marTop w:val="0"/>
          <w:marBottom w:val="0"/>
          <w:divBdr>
            <w:top w:val="none" w:sz="0" w:space="0" w:color="auto"/>
            <w:left w:val="none" w:sz="0" w:space="0" w:color="auto"/>
            <w:bottom w:val="none" w:sz="0" w:space="0" w:color="auto"/>
            <w:right w:val="none" w:sz="0" w:space="0" w:color="auto"/>
          </w:divBdr>
        </w:div>
      </w:divsChild>
    </w:div>
    <w:div w:id="1754467764">
      <w:bodyDiv w:val="1"/>
      <w:marLeft w:val="0"/>
      <w:marRight w:val="0"/>
      <w:marTop w:val="0"/>
      <w:marBottom w:val="0"/>
      <w:divBdr>
        <w:top w:val="none" w:sz="0" w:space="0" w:color="auto"/>
        <w:left w:val="none" w:sz="0" w:space="0" w:color="auto"/>
        <w:bottom w:val="none" w:sz="0" w:space="0" w:color="auto"/>
        <w:right w:val="none" w:sz="0" w:space="0" w:color="auto"/>
      </w:divBdr>
      <w:divsChild>
        <w:div w:id="2048022109">
          <w:marLeft w:val="0"/>
          <w:marRight w:val="0"/>
          <w:marTop w:val="0"/>
          <w:marBottom w:val="0"/>
          <w:divBdr>
            <w:top w:val="none" w:sz="0" w:space="0" w:color="auto"/>
            <w:left w:val="none" w:sz="0" w:space="0" w:color="auto"/>
            <w:bottom w:val="none" w:sz="0" w:space="0" w:color="auto"/>
            <w:right w:val="none" w:sz="0" w:space="0" w:color="auto"/>
          </w:divBdr>
        </w:div>
        <w:div w:id="1639720663">
          <w:marLeft w:val="0"/>
          <w:marRight w:val="0"/>
          <w:marTop w:val="0"/>
          <w:marBottom w:val="0"/>
          <w:divBdr>
            <w:top w:val="none" w:sz="0" w:space="0" w:color="auto"/>
            <w:left w:val="none" w:sz="0" w:space="0" w:color="auto"/>
            <w:bottom w:val="none" w:sz="0" w:space="0" w:color="auto"/>
            <w:right w:val="none" w:sz="0" w:space="0" w:color="auto"/>
          </w:divBdr>
        </w:div>
        <w:div w:id="420880383">
          <w:marLeft w:val="0"/>
          <w:marRight w:val="0"/>
          <w:marTop w:val="0"/>
          <w:marBottom w:val="0"/>
          <w:divBdr>
            <w:top w:val="none" w:sz="0" w:space="0" w:color="auto"/>
            <w:left w:val="none" w:sz="0" w:space="0" w:color="auto"/>
            <w:bottom w:val="none" w:sz="0" w:space="0" w:color="auto"/>
            <w:right w:val="none" w:sz="0" w:space="0" w:color="auto"/>
          </w:divBdr>
        </w:div>
        <w:div w:id="1878665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1156</Words>
  <Characters>6593</Characters>
  <Application>Microsoft Office Word</Application>
  <DocSecurity>0</DocSecurity>
  <Lines>54</Lines>
  <Paragraphs>15</Paragraphs>
  <ScaleCrop>false</ScaleCrop>
  <Company>Kayseri Belediyesi Başkanlığı</Company>
  <LinksUpToDate>false</LinksUpToDate>
  <CharactersWithSpaces>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6</cp:revision>
  <cp:lastPrinted>2020-12-21T11:29:00Z</cp:lastPrinted>
  <dcterms:created xsi:type="dcterms:W3CDTF">2020-12-21T10:54:00Z</dcterms:created>
  <dcterms:modified xsi:type="dcterms:W3CDTF">2020-12-22T09:25:00Z</dcterms:modified>
</cp:coreProperties>
</file>